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3003EE74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D72EC9">
        <w:rPr>
          <w:rStyle w:val="s1ppyq"/>
          <w:rFonts w:hint="eastAsia"/>
          <w:b/>
          <w:bCs/>
          <w:color w:val="741F1C"/>
          <w:sz w:val="24"/>
          <w:szCs w:val="24"/>
        </w:rPr>
        <w:t>6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24F8F095" w:rsidR="00C30BBD" w:rsidRPr="00C30BBD" w:rsidRDefault="002678C4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7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重點活動推</w:t>
      </w:r>
      <w:proofErr w:type="gramStart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介</w:t>
      </w:r>
      <w:proofErr w:type="gramEnd"/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使者，在所屬團契／小組內大力推動各項</w:t>
      </w:r>
      <w:proofErr w:type="gramStart"/>
      <w:r w:rsidRPr="0054460B">
        <w:rPr>
          <w:rFonts w:ascii="Calibri" w:eastAsia="新細明體" w:hAnsi="Calibri" w:hint="eastAsia"/>
          <w:kern w:val="2"/>
          <w:sz w:val="28"/>
          <w:szCs w:val="24"/>
        </w:rPr>
        <w:t>差傳部</w:t>
      </w:r>
      <w:proofErr w:type="gramEnd"/>
      <w:r w:rsidRPr="0054460B">
        <w:rPr>
          <w:rFonts w:ascii="Calibri" w:eastAsia="新細明體" w:hAnsi="Calibri" w:hint="eastAsia"/>
          <w:kern w:val="2"/>
          <w:sz w:val="28"/>
          <w:szCs w:val="24"/>
        </w:rPr>
        <w:t>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3D3012BC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2678C4">
        <w:rPr>
          <w:rFonts w:ascii="Calibri" w:eastAsia="新細明體" w:hAnsi="Calibri" w:hint="eastAsia"/>
          <w:b/>
          <w:bCs/>
          <w:kern w:val="2"/>
          <w:sz w:val="28"/>
          <w:szCs w:val="24"/>
        </w:rPr>
        <w:t>7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B50A95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2678C4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</w:t>
      </w:r>
      <w:proofErr w:type="gramStart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差傳部到</w:t>
      </w:r>
      <w:proofErr w:type="gramEnd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訪團契分享</w:t>
      </w:r>
    </w:p>
    <w:p w14:paraId="1D0A5AD9" w14:textId="77777777" w:rsidR="002678C4" w:rsidRPr="002678C4" w:rsidRDefault="002678C4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8"/>
        </w:rPr>
      </w:pPr>
      <w:proofErr w:type="gramStart"/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差傳年會</w:t>
      </w:r>
      <w:proofErr w:type="gramEnd"/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宣傳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7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月中至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9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月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(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鼓勵申請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)</w:t>
      </w:r>
    </w:p>
    <w:p w14:paraId="7BD2C2C9" w14:textId="77777777" w:rsidR="002678C4" w:rsidRPr="002678C4" w:rsidRDefault="002678C4" w:rsidP="00C30BBD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年會主題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: </w:t>
      </w:r>
      <w:r w:rsidRPr="002678C4">
        <w:rPr>
          <w:rFonts w:ascii="Calibri" w:eastAsia="新細明體" w:hAnsi="Calibri"/>
          <w:kern w:val="2"/>
          <w:sz w:val="28"/>
          <w:szCs w:val="28"/>
        </w:rPr>
        <w:t>仰望恩主手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/>
          <w:kern w:val="2"/>
          <w:sz w:val="28"/>
          <w:szCs w:val="28"/>
        </w:rPr>
        <w:t>真光照緬甸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</w:p>
    <w:p w14:paraId="041F34D3" w14:textId="757DF2A6" w:rsidR="002678C4" w:rsidRPr="002678C4" w:rsidRDefault="002678C4" w:rsidP="00C30BBD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>主題簡介</w:t>
      </w:r>
      <w:r w:rsidRPr="002678C4">
        <w:rPr>
          <w:rFonts w:ascii="Calibri" w:eastAsia="新細明體" w:hAnsi="Calibri"/>
          <w:b/>
          <w:bCs/>
          <w:kern w:val="2"/>
          <w:sz w:val="28"/>
          <w:szCs w:val="28"/>
        </w:rPr>
        <w:t xml:space="preserve"> : </w:t>
      </w:r>
      <w:r w:rsidRPr="002678C4">
        <w:rPr>
          <w:rFonts w:ascii="Calibri" w:eastAsia="新細明體" w:hAnsi="Calibri"/>
          <w:kern w:val="2"/>
          <w:sz w:val="28"/>
          <w:szCs w:val="28"/>
        </w:rPr>
        <w:t>對應緬甸的屬靈光景。緬甸佛教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/>
          <w:kern w:val="2"/>
          <w:sz w:val="28"/>
          <w:szCs w:val="28"/>
        </w:rPr>
        <w:t>文化深厚，有大量未得之民，且長期受戰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/>
          <w:kern w:val="2"/>
          <w:sz w:val="28"/>
          <w:szCs w:val="28"/>
        </w:rPr>
        <w:t>亂、政變、天災人禍問題影響，「黑暗」</w:t>
      </w:r>
      <w:proofErr w:type="gramStart"/>
      <w:r w:rsidRPr="002678C4">
        <w:rPr>
          <w:rFonts w:ascii="Calibri" w:eastAsia="新細明體" w:hAnsi="Calibri"/>
          <w:kern w:val="2"/>
          <w:sz w:val="28"/>
          <w:szCs w:val="28"/>
        </w:rPr>
        <w:t>極</w:t>
      </w:r>
      <w:proofErr w:type="gramEnd"/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/>
          <w:kern w:val="2"/>
          <w:sz w:val="28"/>
          <w:szCs w:val="28"/>
        </w:rPr>
        <w:t>深。仰望恩主手，是宣教士與差傳教會應有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proofErr w:type="gramStart"/>
      <w:r w:rsidRPr="002678C4">
        <w:rPr>
          <w:rFonts w:ascii="Calibri" w:eastAsia="新細明體" w:hAnsi="Calibri"/>
          <w:kern w:val="2"/>
          <w:sz w:val="28"/>
          <w:szCs w:val="28"/>
        </w:rPr>
        <w:t>的靈命姿態</w:t>
      </w:r>
      <w:proofErr w:type="gramEnd"/>
      <w:r w:rsidRPr="002678C4">
        <w:rPr>
          <w:rFonts w:ascii="Calibri" w:eastAsia="新細明體" w:hAnsi="Calibri"/>
          <w:kern w:val="2"/>
          <w:sz w:val="28"/>
          <w:szCs w:val="28"/>
        </w:rPr>
        <w:t>（祈禱、順服、等候）；真光照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proofErr w:type="gramStart"/>
      <w:r w:rsidRPr="002678C4">
        <w:rPr>
          <w:rFonts w:ascii="Calibri" w:eastAsia="新細明體" w:hAnsi="Calibri"/>
          <w:kern w:val="2"/>
          <w:sz w:val="28"/>
          <w:szCs w:val="28"/>
        </w:rPr>
        <w:t>緬甸是宣教</w:t>
      </w:r>
      <w:proofErr w:type="gramEnd"/>
      <w:r w:rsidRPr="002678C4">
        <w:rPr>
          <w:rFonts w:ascii="Calibri" w:eastAsia="新細明體" w:hAnsi="Calibri"/>
          <w:kern w:val="2"/>
          <w:sz w:val="28"/>
          <w:szCs w:val="28"/>
        </w:rPr>
        <w:t>終極使命（福音遍傳、門徒</w:t>
      </w:r>
      <w:proofErr w:type="gramStart"/>
      <w:r w:rsidRPr="002678C4">
        <w:rPr>
          <w:rFonts w:ascii="Calibri" w:eastAsia="新細明體" w:hAnsi="Calibri"/>
          <w:kern w:val="2"/>
          <w:sz w:val="28"/>
          <w:szCs w:val="28"/>
        </w:rPr>
        <w:t>倍</w:t>
      </w:r>
      <w:proofErr w:type="gramEnd"/>
      <w:r w:rsidRPr="002678C4">
        <w:rPr>
          <w:rFonts w:ascii="Calibri" w:eastAsia="新細明體" w:hAnsi="Calibri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/>
          <w:kern w:val="2"/>
          <w:sz w:val="28"/>
          <w:szCs w:val="28"/>
        </w:rPr>
        <w:t>增、教會建立、社會轉化）。</w:t>
      </w:r>
    </w:p>
    <w:p w14:paraId="2001E440" w14:textId="77777777" w:rsidR="002678C4" w:rsidRDefault="002678C4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予差傳部到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</w:t>
      </w:r>
      <w:proofErr w:type="gramStart"/>
      <w:r w:rsidRPr="007D05AB">
        <w:rPr>
          <w:rFonts w:ascii="Calibri" w:eastAsia="新細明體" w:hAnsi="Calibri" w:hint="eastAsia"/>
          <w:kern w:val="2"/>
          <w:sz w:val="28"/>
          <w:szCs w:val="28"/>
        </w:rPr>
        <w:t>個</w:t>
      </w:r>
      <w:proofErr w:type="gramEnd"/>
      <w:r w:rsidRPr="007D05AB">
        <w:rPr>
          <w:rFonts w:ascii="Calibri" w:eastAsia="新細明體" w:hAnsi="Calibri" w:hint="eastAsia"/>
          <w:kern w:val="2"/>
          <w:sz w:val="28"/>
          <w:szCs w:val="28"/>
        </w:rPr>
        <w:t>週會分享以上各類別題目</w:t>
      </w:r>
    </w:p>
    <w:p w14:paraId="74EBBCEB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41EEB6A8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b/>
          <w:bCs/>
          <w:color w:val="7030A0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b/>
          <w:bCs/>
          <w:color w:val="7030A0"/>
          <w:kern w:val="2"/>
          <w:sz w:val="28"/>
          <w:szCs w:val="28"/>
        </w:rPr>
        <w:t>宣教使者年中交流會</w:t>
      </w:r>
    </w:p>
    <w:p w14:paraId="7DE21FB2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請各宣教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使者預時參與，也歡迎團長、小組組長、職員及</w:t>
      </w:r>
    </w:p>
    <w:p w14:paraId="66E6F99B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有心差傳的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弟兄姊妹參加。</w:t>
      </w:r>
    </w:p>
    <w:p w14:paraId="46029895" w14:textId="77777777" w:rsidR="002678C4" w:rsidRPr="002678C4" w:rsidRDefault="002678C4" w:rsidP="002678C4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日期：</w:t>
      </w:r>
      <w:r w:rsidRPr="002678C4">
        <w:rPr>
          <w:rFonts w:ascii="Calibri" w:eastAsia="新細明體" w:hAnsi="Calibri"/>
          <w:kern w:val="2"/>
          <w:sz w:val="28"/>
          <w:szCs w:val="28"/>
        </w:rPr>
        <w:t>7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⽉</w:t>
      </w:r>
      <w:r w:rsidRPr="002678C4">
        <w:rPr>
          <w:rFonts w:ascii="Calibri" w:eastAsia="新細明體" w:hAnsi="Calibri"/>
          <w:kern w:val="2"/>
          <w:sz w:val="28"/>
          <w:szCs w:val="28"/>
        </w:rPr>
        <w:t>19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⽇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(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主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⽇</w:t>
      </w:r>
      <w:r w:rsidRPr="002678C4">
        <w:rPr>
          <w:rFonts w:ascii="新細明體" w:eastAsia="新細明體" w:hAnsi="新細明體" w:cs="新細明體" w:hint="eastAsia"/>
          <w:kern w:val="2"/>
          <w:sz w:val="28"/>
          <w:szCs w:val="28"/>
        </w:rPr>
        <w:t>）</w:t>
      </w:r>
    </w:p>
    <w:p w14:paraId="6CA46DD5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時間：下午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 xml:space="preserve"> 2:30 - 4:30</w:t>
      </w:r>
    </w:p>
    <w:p w14:paraId="7B167F2F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地點：真理樓地下禮堂</w:t>
      </w:r>
    </w:p>
    <w:p w14:paraId="3A77CC5F" w14:textId="291A2330" w:rsidR="00755807" w:rsidRDefault="002678C4" w:rsidP="002678C4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內容：</w:t>
      </w: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介紹差傳年會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聚會推</w:t>
      </w: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介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及詳情、宣教士分享。</w:t>
      </w:r>
    </w:p>
    <w:p w14:paraId="5D16EAE7" w14:textId="77777777" w:rsidR="002678C4" w:rsidRPr="00755807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</w:p>
    <w:p w14:paraId="27A09B7B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b/>
          <w:bCs/>
          <w:color w:val="7030A0"/>
          <w:kern w:val="2"/>
          <w:sz w:val="32"/>
          <w:szCs w:val="32"/>
        </w:rPr>
      </w:pPr>
      <w:r w:rsidRPr="002678C4">
        <w:rPr>
          <w:rFonts w:ascii="Calibri" w:eastAsia="新細明體" w:hAnsi="Calibri" w:hint="eastAsia"/>
          <w:b/>
          <w:bCs/>
          <w:color w:val="7030A0"/>
          <w:kern w:val="2"/>
          <w:sz w:val="32"/>
          <w:szCs w:val="32"/>
        </w:rPr>
        <w:t>澳門短宣隊招募</w:t>
      </w:r>
    </w:p>
    <w:p w14:paraId="57797727" w14:textId="77777777" w:rsidR="002678C4" w:rsidRPr="002678C4" w:rsidRDefault="002678C4" w:rsidP="002678C4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日期：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12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⽉</w:t>
      </w:r>
      <w:r w:rsidRPr="002678C4">
        <w:rPr>
          <w:rFonts w:ascii="Calibri" w:eastAsia="新細明體" w:hAnsi="Calibri"/>
          <w:kern w:val="2"/>
          <w:sz w:val="28"/>
          <w:szCs w:val="28"/>
        </w:rPr>
        <w:t>11-14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⽇</w:t>
      </w:r>
      <w:r w:rsidRPr="002678C4">
        <w:rPr>
          <w:rFonts w:ascii="Calibri" w:eastAsia="新細明體" w:hAnsi="Calibri"/>
          <w:kern w:val="2"/>
          <w:sz w:val="28"/>
          <w:szCs w:val="28"/>
        </w:rPr>
        <w:t xml:space="preserve"> (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共</w:t>
      </w:r>
      <w:r w:rsidRPr="002678C4">
        <w:rPr>
          <w:rFonts w:ascii="Calibri" w:eastAsia="新細明體" w:hAnsi="Calibri"/>
          <w:kern w:val="2"/>
          <w:sz w:val="28"/>
          <w:szCs w:val="28"/>
        </w:rPr>
        <w:t>4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⽇</w:t>
      </w:r>
      <w:r w:rsidRPr="002678C4">
        <w:rPr>
          <w:rFonts w:ascii="新細明體" w:eastAsia="新細明體" w:hAnsi="新細明體" w:cs="新細明體" w:hint="eastAsia"/>
          <w:kern w:val="2"/>
          <w:sz w:val="28"/>
          <w:szCs w:val="28"/>
        </w:rPr>
        <w:t>）</w:t>
      </w:r>
    </w:p>
    <w:p w14:paraId="69DCF938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內容：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佈道、籌辦嘉年華會、個人</w:t>
      </w: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靈命反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思、探</w:t>
      </w:r>
    </w:p>
    <w:p w14:paraId="5D51C251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訪陳艷芬宣教士。</w:t>
      </w:r>
    </w:p>
    <w:p w14:paraId="249889A0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要求：</w:t>
      </w: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富隊工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精神、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願意傳福音</w:t>
      </w: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和派單張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。略懂</w:t>
      </w:r>
    </w:p>
    <w:p w14:paraId="0AE47DB2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普通話者更佳。必須出席四次出發前訓練</w:t>
      </w:r>
    </w:p>
    <w:p w14:paraId="7AB6BC79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費用：約港幣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$2,300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。</w:t>
      </w:r>
    </w:p>
    <w:p w14:paraId="4F69719B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報名：請（點按／掃描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）報名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 xml:space="preserve"> 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填寫</w:t>
      </w:r>
    </w:p>
    <w:p w14:paraId="1B3826B2" w14:textId="77777777" w:rsidR="002678C4" w:rsidRPr="002678C4" w:rsidRDefault="002678C4" w:rsidP="002678C4">
      <w:pPr>
        <w:widowControl w:val="0"/>
        <w:rPr>
          <w:rFonts w:ascii="Calibri" w:eastAsia="新細明體" w:hAnsi="Calibri" w:hint="eastAsia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https://forms.gle/vAmev89CLjQ4rseE6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，</w:t>
      </w:r>
    </w:p>
    <w:p w14:paraId="543136E8" w14:textId="77777777" w:rsidR="002678C4" w:rsidRPr="002678C4" w:rsidRDefault="002678C4" w:rsidP="002678C4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報名後須接受面談甄選。</w:t>
      </w:r>
      <w:proofErr w:type="gramStart"/>
      <w:r w:rsidRPr="002678C4">
        <w:rPr>
          <w:rFonts w:ascii="Calibri" w:eastAsia="新細明體" w:hAnsi="Calibri" w:hint="eastAsia"/>
          <w:kern w:val="2"/>
          <w:sz w:val="28"/>
          <w:szCs w:val="28"/>
        </w:rPr>
        <w:t>（</w:t>
      </w:r>
      <w:proofErr w:type="gramEnd"/>
      <w:r w:rsidRPr="002678C4">
        <w:rPr>
          <w:rFonts w:ascii="Calibri" w:eastAsia="新細明體" w:hAnsi="Calibri" w:hint="eastAsia"/>
          <w:kern w:val="2"/>
          <w:sz w:val="28"/>
          <w:szCs w:val="28"/>
        </w:rPr>
        <w:t>名額</w:t>
      </w:r>
      <w:r w:rsidRPr="002678C4">
        <w:rPr>
          <w:rFonts w:ascii="Calibri" w:eastAsia="新細明體" w:hAnsi="Calibri"/>
          <w:kern w:val="2"/>
          <w:sz w:val="28"/>
          <w:szCs w:val="28"/>
        </w:rPr>
        <w:t>20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⼈</w:t>
      </w:r>
      <w:r w:rsidRPr="002678C4">
        <w:rPr>
          <w:rFonts w:ascii="新細明體" w:eastAsia="新細明體" w:hAnsi="新細明體" w:cs="新細明體" w:hint="eastAsia"/>
          <w:kern w:val="2"/>
          <w:sz w:val="28"/>
          <w:szCs w:val="28"/>
        </w:rPr>
        <w:t>）</w:t>
      </w:r>
    </w:p>
    <w:p w14:paraId="518E6F7E" w14:textId="6087842A" w:rsidR="00755807" w:rsidRDefault="002678C4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2678C4">
        <w:rPr>
          <w:rFonts w:ascii="Calibri" w:eastAsia="新細明體" w:hAnsi="Calibri" w:hint="eastAsia"/>
          <w:kern w:val="2"/>
          <w:sz w:val="28"/>
          <w:szCs w:val="28"/>
        </w:rPr>
        <w:t>截止報名：</w:t>
      </w:r>
      <w:r w:rsidRPr="002678C4">
        <w:rPr>
          <w:rFonts w:ascii="Calibri" w:eastAsia="新細明體" w:hAnsi="Calibri"/>
          <w:kern w:val="2"/>
          <w:sz w:val="28"/>
          <w:szCs w:val="28"/>
        </w:rPr>
        <w:t>8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⽉</w:t>
      </w:r>
      <w:r w:rsidRPr="002678C4">
        <w:rPr>
          <w:rFonts w:ascii="Calibri" w:eastAsia="新細明體" w:hAnsi="Calibri"/>
          <w:kern w:val="2"/>
          <w:sz w:val="28"/>
          <w:szCs w:val="28"/>
        </w:rPr>
        <w:t>2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⽇</w:t>
      </w:r>
      <w:r w:rsidRPr="002678C4">
        <w:rPr>
          <w:rFonts w:ascii="新細明體" w:eastAsia="新細明體" w:hAnsi="新細明體" w:cs="新細明體" w:hint="eastAsia"/>
          <w:kern w:val="2"/>
          <w:sz w:val="28"/>
          <w:szCs w:val="28"/>
        </w:rPr>
        <w:t>（主</w:t>
      </w:r>
      <w:r w:rsidRPr="002678C4">
        <w:rPr>
          <w:rFonts w:ascii="Noto Sans TC" w:eastAsia="Noto Sans TC" w:hAnsi="Noto Sans TC" w:cs="Noto Sans TC" w:hint="eastAsia"/>
          <w:kern w:val="2"/>
          <w:sz w:val="28"/>
          <w:szCs w:val="28"/>
        </w:rPr>
        <w:t>⽇</w:t>
      </w:r>
      <w:r w:rsidRPr="002678C4">
        <w:rPr>
          <w:rFonts w:ascii="Calibri" w:eastAsia="新細明體" w:hAnsi="Calibri" w:hint="eastAsia"/>
          <w:kern w:val="2"/>
          <w:sz w:val="28"/>
          <w:szCs w:val="28"/>
        </w:rPr>
        <w:t>）</w:t>
      </w:r>
    </w:p>
    <w:p w14:paraId="2EA27E49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0D92F66C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700DF978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1DF29C8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7541FB6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D78BE35" w14:textId="77777777" w:rsidR="00755807" w:rsidRDefault="00755807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5CD9D620" w14:textId="77777777" w:rsidR="00312BCF" w:rsidRPr="00755807" w:rsidRDefault="00312BCF" w:rsidP="00C30BBD">
      <w:pPr>
        <w:widowControl w:val="0"/>
      </w:pPr>
    </w:p>
    <w:p w14:paraId="2DDA93AF" w14:textId="77777777" w:rsidR="008F6B8F" w:rsidRPr="00755807" w:rsidRDefault="008F6B8F" w:rsidP="007D05AB">
      <w:pPr>
        <w:widowControl w:val="0"/>
        <w:rPr>
          <w:rFonts w:ascii="Calibri" w:eastAsia="新細明體" w:hAnsi="Calibri"/>
          <w:color w:val="7030A0"/>
          <w:kern w:val="2"/>
          <w:sz w:val="32"/>
          <w:szCs w:val="28"/>
        </w:rPr>
      </w:pPr>
    </w:p>
    <w:p w14:paraId="4D76920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0023AEF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603487DA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49DEF12B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6E74545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3828541E" w14:textId="77777777" w:rsidR="008F6B8F" w:rsidRDefault="008F6B8F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</w:p>
    <w:p w14:paraId="2A52A18A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5FD519E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4D66BF31" w14:textId="77777777" w:rsidR="00D72EC9" w:rsidRDefault="00D72EC9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11A13291" w14:textId="655C7938" w:rsidR="00D72EC9" w:rsidRPr="001E7BDC" w:rsidRDefault="008E2646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49E63C3D">
            <wp:simplePos x="0" y="0"/>
            <wp:positionH relativeFrom="column">
              <wp:posOffset>5829300</wp:posOffset>
            </wp:positionH>
            <wp:positionV relativeFrom="paragraph">
              <wp:posOffset>167005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3842EE" w14:textId="2C416F6D" w:rsidR="008E7B4F" w:rsidRDefault="008E7B4F" w:rsidP="005228B8">
      <w:pPr>
        <w:widowControl w:val="0"/>
        <w:ind w:firstLineChars="4100" w:firstLine="9840"/>
        <w:rPr>
          <w:rFonts w:ascii="Calibri" w:eastAsia="新細明體" w:hAnsi="Calibri"/>
          <w:kern w:val="2"/>
          <w:sz w:val="24"/>
        </w:rPr>
      </w:pP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proofErr w:type="gramStart"/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  <w:proofErr w:type="gramEnd"/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</w:t>
      </w:r>
      <w:proofErr w:type="gramStart"/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proofErr w:type="gramEnd"/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BC58" w14:textId="77777777" w:rsidR="00E67040" w:rsidRDefault="00E67040" w:rsidP="00C30BBD">
      <w:r>
        <w:separator/>
      </w:r>
    </w:p>
  </w:endnote>
  <w:endnote w:type="continuationSeparator" w:id="0">
    <w:p w14:paraId="549CB3BB" w14:textId="77777777" w:rsidR="00E67040" w:rsidRDefault="00E67040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197F" w14:textId="77777777" w:rsidR="00E67040" w:rsidRDefault="00E67040" w:rsidP="00C30BBD">
      <w:r>
        <w:separator/>
      </w:r>
    </w:p>
  </w:footnote>
  <w:footnote w:type="continuationSeparator" w:id="0">
    <w:p w14:paraId="0F576517" w14:textId="77777777" w:rsidR="00E67040" w:rsidRDefault="00E67040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0067F7"/>
    <w:rsid w:val="00037D4C"/>
    <w:rsid w:val="000445CC"/>
    <w:rsid w:val="00097E5A"/>
    <w:rsid w:val="00130604"/>
    <w:rsid w:val="00164077"/>
    <w:rsid w:val="001743F4"/>
    <w:rsid w:val="0019661C"/>
    <w:rsid w:val="001E47D5"/>
    <w:rsid w:val="001E7BDC"/>
    <w:rsid w:val="0021046D"/>
    <w:rsid w:val="002678C4"/>
    <w:rsid w:val="00294E51"/>
    <w:rsid w:val="002B4CCE"/>
    <w:rsid w:val="002E142F"/>
    <w:rsid w:val="003014E6"/>
    <w:rsid w:val="003129CD"/>
    <w:rsid w:val="00312BCF"/>
    <w:rsid w:val="00333A10"/>
    <w:rsid w:val="003558FF"/>
    <w:rsid w:val="003619B1"/>
    <w:rsid w:val="003B3E98"/>
    <w:rsid w:val="00482570"/>
    <w:rsid w:val="00495875"/>
    <w:rsid w:val="004D5931"/>
    <w:rsid w:val="00505AF6"/>
    <w:rsid w:val="005228B8"/>
    <w:rsid w:val="0054460B"/>
    <w:rsid w:val="00595B28"/>
    <w:rsid w:val="005E7089"/>
    <w:rsid w:val="00612944"/>
    <w:rsid w:val="006258FB"/>
    <w:rsid w:val="006C24FF"/>
    <w:rsid w:val="006C377B"/>
    <w:rsid w:val="006E3F32"/>
    <w:rsid w:val="006F0CC1"/>
    <w:rsid w:val="00747E78"/>
    <w:rsid w:val="00755807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2646"/>
    <w:rsid w:val="008E7B4F"/>
    <w:rsid w:val="008F268E"/>
    <w:rsid w:val="008F6B8F"/>
    <w:rsid w:val="00900D42"/>
    <w:rsid w:val="00900ECD"/>
    <w:rsid w:val="00932D55"/>
    <w:rsid w:val="009555F0"/>
    <w:rsid w:val="0097778C"/>
    <w:rsid w:val="0098741D"/>
    <w:rsid w:val="00A41B40"/>
    <w:rsid w:val="00A753D0"/>
    <w:rsid w:val="00A95B90"/>
    <w:rsid w:val="00A95F43"/>
    <w:rsid w:val="00AB4EF3"/>
    <w:rsid w:val="00AC1FAF"/>
    <w:rsid w:val="00B019AE"/>
    <w:rsid w:val="00B26E95"/>
    <w:rsid w:val="00B50A95"/>
    <w:rsid w:val="00BA2C23"/>
    <w:rsid w:val="00BA4B7B"/>
    <w:rsid w:val="00BB7B1C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72EC9"/>
    <w:rsid w:val="00D81BC4"/>
    <w:rsid w:val="00D8454B"/>
    <w:rsid w:val="00D94DE3"/>
    <w:rsid w:val="00DB53B6"/>
    <w:rsid w:val="00DC6874"/>
    <w:rsid w:val="00DF5572"/>
    <w:rsid w:val="00DF6DBC"/>
    <w:rsid w:val="00E01614"/>
    <w:rsid w:val="00E67040"/>
    <w:rsid w:val="00E75B40"/>
    <w:rsid w:val="00E872AF"/>
    <w:rsid w:val="00EB61CE"/>
    <w:rsid w:val="00EB6702"/>
    <w:rsid w:val="00EC611C"/>
    <w:rsid w:val="00ED178F"/>
    <w:rsid w:val="00F14BA7"/>
    <w:rsid w:val="00F65CBB"/>
    <w:rsid w:val="00F93F5C"/>
    <w:rsid w:val="00FA268D"/>
    <w:rsid w:val="00FB64B7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6DA8F"/>
  <w15:docId w15:val="{8A678150-1069-4BB6-95F3-91522E82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Ester 曾燕儀</cp:lastModifiedBy>
  <cp:revision>2</cp:revision>
  <dcterms:created xsi:type="dcterms:W3CDTF">2026-07-06T11:26:00Z</dcterms:created>
  <dcterms:modified xsi:type="dcterms:W3CDTF">2026-07-06T11:26:00Z</dcterms:modified>
</cp:coreProperties>
</file>